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018"/>
        <w:gridCol w:w="2626"/>
        <w:gridCol w:w="4171"/>
        <w:gridCol w:w="5680"/>
      </w:tblGrid>
      <w:tr w:rsidR="00CC742B" w:rsidRPr="007A20F6" w:rsidTr="007A1B6D">
        <w:tc>
          <w:tcPr>
            <w:tcW w:w="1018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Ред.бр.</w:t>
            </w:r>
          </w:p>
        </w:tc>
        <w:tc>
          <w:tcPr>
            <w:tcW w:w="2626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Број на член од законот</w:t>
            </w:r>
          </w:p>
        </w:tc>
        <w:tc>
          <w:tcPr>
            <w:tcW w:w="4171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Текст на членот од законот како што е предвидено</w:t>
            </w:r>
          </w:p>
        </w:tc>
        <w:tc>
          <w:tcPr>
            <w:tcW w:w="5680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Текст на забелешката</w:t>
            </w:r>
          </w:p>
        </w:tc>
      </w:tr>
      <w:tr w:rsidR="00F604C7" w:rsidRPr="007A1B6D" w:rsidTr="007A1B6D">
        <w:tc>
          <w:tcPr>
            <w:tcW w:w="1018" w:type="dxa"/>
          </w:tcPr>
          <w:p w:rsidR="00F604C7" w:rsidRPr="00F604C7" w:rsidRDefault="00001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  <w:r w:rsidR="00F604C7">
              <w:rPr>
                <w:rFonts w:ascii="Arial" w:hAnsi="Arial" w:cs="Arial"/>
              </w:rPr>
              <w:t>.</w:t>
            </w:r>
          </w:p>
        </w:tc>
        <w:tc>
          <w:tcPr>
            <w:tcW w:w="2626" w:type="dxa"/>
          </w:tcPr>
          <w:p w:rsidR="00F604C7" w:rsidRPr="00F604C7" w:rsidRDefault="00F604C7">
            <w:pPr>
              <w:rPr>
                <w:rFonts w:ascii="Arial" w:hAnsi="Arial" w:cs="Arial"/>
                <w:b/>
              </w:rPr>
            </w:pPr>
            <w:r w:rsidRPr="00F604C7">
              <w:rPr>
                <w:rFonts w:ascii="Arial" w:hAnsi="Arial" w:cs="Arial"/>
                <w:b/>
                <w:lang w:val="mk-MK"/>
              </w:rPr>
              <w:t>Член 181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mk-MK"/>
              </w:rPr>
              <w:t xml:space="preserve">став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71" w:type="dxa"/>
          </w:tcPr>
          <w:p w:rsidR="00F604C7" w:rsidRPr="00B40DDB" w:rsidRDefault="00F604C7" w:rsidP="00F604C7">
            <w:pPr>
              <w:pStyle w:val="ListParagraph"/>
              <w:spacing w:before="6"/>
              <w:ind w:left="0" w:right="115"/>
              <w:rPr>
                <w:rFonts w:ascii="Arial" w:hAnsi="Arial"/>
                <w:color w:val="000000"/>
                <w:sz w:val="22"/>
                <w:szCs w:val="22"/>
              </w:rPr>
            </w:pPr>
            <w:r w:rsidRPr="00F604C7">
              <w:rPr>
                <w:rFonts w:ascii="Arial" w:hAnsi="Arial"/>
                <w:color w:val="000000"/>
                <w:sz w:val="22"/>
                <w:szCs w:val="22"/>
              </w:rPr>
              <w:t>(3) Информациите од базата на податоци на Агенцијата се достапни на надлежните органи во земјата и во странство, на други тела, организации или институции  одговорни за безбедноста на пациентите .</w:t>
            </w:r>
          </w:p>
        </w:tc>
        <w:tc>
          <w:tcPr>
            <w:tcW w:w="5680" w:type="dxa"/>
          </w:tcPr>
          <w:p w:rsidR="00F604C7" w:rsidRPr="00F604C7" w:rsidRDefault="00F604C7" w:rsidP="00F604C7">
            <w:pPr>
              <w:jc w:val="both"/>
              <w:rPr>
                <w:rFonts w:ascii="Arial" w:hAnsi="Arial" w:cs="Arial"/>
                <w:lang w:val="mk-MK"/>
              </w:rPr>
            </w:pPr>
            <w:r w:rsidRPr="00F604C7">
              <w:rPr>
                <w:rFonts w:ascii="Arial" w:hAnsi="Arial" w:cs="Arial"/>
                <w:b/>
                <w:lang w:val="mk-MK"/>
              </w:rPr>
              <w:t>Да се додадат</w:t>
            </w:r>
            <w:r>
              <w:rPr>
                <w:rFonts w:ascii="Arial" w:hAnsi="Arial" w:cs="Arial"/>
                <w:lang w:val="mk-MK"/>
              </w:rPr>
              <w:t xml:space="preserve"> и </w:t>
            </w:r>
            <w:r w:rsidRPr="00F604C7">
              <w:rPr>
                <w:rFonts w:ascii="Arial" w:hAnsi="Arial" w:cs="Arial"/>
                <w:lang w:val="mk-MK"/>
              </w:rPr>
              <w:t>носителите на одобрение за ставање лек во промет</w:t>
            </w:r>
            <w:r>
              <w:rPr>
                <w:rFonts w:ascii="Arial" w:hAnsi="Arial" w:cs="Arial"/>
                <w:lang w:val="mk-MK"/>
              </w:rPr>
              <w:t>.</w:t>
            </w:r>
          </w:p>
        </w:tc>
      </w:tr>
    </w:tbl>
    <w:p w:rsidR="00CC742B" w:rsidRPr="007A20F6" w:rsidRDefault="00CC742B">
      <w:pPr>
        <w:rPr>
          <w:rFonts w:ascii="Arial" w:hAnsi="Arial" w:cs="Arial"/>
          <w:lang w:val="ru-RU"/>
        </w:rPr>
      </w:pPr>
    </w:p>
    <w:sectPr w:rsidR="00CC742B" w:rsidRPr="007A20F6" w:rsidSect="00CC7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0BE6"/>
    <w:multiLevelType w:val="multilevel"/>
    <w:tmpl w:val="7492A7A2"/>
    <w:styleLink w:val="WWNum38"/>
    <w:lvl w:ilvl="0">
      <w:numFmt w:val="bullet"/>
      <w:lvlText w:val="-"/>
      <w:lvlJc w:val="left"/>
      <w:pPr>
        <w:ind w:left="144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318319FB"/>
    <w:multiLevelType w:val="hybridMultilevel"/>
    <w:tmpl w:val="D7463576"/>
    <w:lvl w:ilvl="0" w:tplc="A18CF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6249A"/>
    <w:multiLevelType w:val="multilevel"/>
    <w:tmpl w:val="A4B2C8C0"/>
    <w:styleLink w:val="WWNum3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2B"/>
    <w:rsid w:val="000013CA"/>
    <w:rsid w:val="00135738"/>
    <w:rsid w:val="00197B86"/>
    <w:rsid w:val="00366716"/>
    <w:rsid w:val="007A1B6D"/>
    <w:rsid w:val="007A20F6"/>
    <w:rsid w:val="009B07B0"/>
    <w:rsid w:val="00B07A5B"/>
    <w:rsid w:val="00CC742B"/>
    <w:rsid w:val="00CE67E9"/>
    <w:rsid w:val="00F6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EC65"/>
  <w15:chartTrackingRefBased/>
  <w15:docId w15:val="{F8311848-EFCA-454F-B30E-6E4CD4DB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42B"/>
    <w:pPr>
      <w:spacing w:line="240" w:lineRule="auto"/>
    </w:pPr>
    <w:rPr>
      <w:kern w:val="2"/>
      <w:sz w:val="20"/>
      <w:szCs w:val="20"/>
      <w:lang w:val="mk-MK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42B"/>
    <w:rPr>
      <w:kern w:val="2"/>
      <w:sz w:val="20"/>
      <w:szCs w:val="20"/>
      <w:lang w:val="mk-MK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qFormat/>
    <w:rsid w:val="00CE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0F6"/>
    <w:pPr>
      <w:spacing w:after="0" w:line="240" w:lineRule="auto"/>
    </w:pPr>
  </w:style>
  <w:style w:type="paragraph" w:customStyle="1" w:styleId="Standard">
    <w:name w:val="Standard"/>
    <w:rsid w:val="00135738"/>
    <w:pPr>
      <w:suppressAutoHyphens/>
      <w:autoSpaceDN w:val="0"/>
      <w:spacing w:after="0" w:line="240" w:lineRule="auto"/>
      <w:jc w:val="both"/>
      <w:textAlignment w:val="baseline"/>
    </w:pPr>
    <w:rPr>
      <w:rFonts w:ascii="StobiSans Regular" w:eastAsia="SimSun" w:hAnsi="StobiSans Regular" w:cs="Times New Roman"/>
      <w:kern w:val="3"/>
      <w:sz w:val="24"/>
      <w:szCs w:val="24"/>
      <w:lang w:val="mk-MK" w:eastAsia="en-GB"/>
    </w:rPr>
  </w:style>
  <w:style w:type="paragraph" w:styleId="ListParagraph">
    <w:name w:val="List Paragraph"/>
    <w:basedOn w:val="Standard"/>
    <w:link w:val="ListParagraphChar"/>
    <w:qFormat/>
    <w:rsid w:val="00135738"/>
    <w:pPr>
      <w:ind w:left="720"/>
    </w:pPr>
  </w:style>
  <w:style w:type="numbering" w:customStyle="1" w:styleId="WWNum38">
    <w:name w:val="WWNum38"/>
    <w:rsid w:val="00135738"/>
    <w:pPr>
      <w:numPr>
        <w:numId w:val="1"/>
      </w:numPr>
    </w:pPr>
  </w:style>
  <w:style w:type="character" w:customStyle="1" w:styleId="ListParagraphChar">
    <w:name w:val="List Paragraph Char"/>
    <w:link w:val="ListParagraph"/>
    <w:qFormat/>
    <w:locked/>
    <w:rsid w:val="00135738"/>
    <w:rPr>
      <w:rFonts w:ascii="StobiSans Regular" w:eastAsia="SimSun" w:hAnsi="StobiSans Regular" w:cs="Times New Roman"/>
      <w:kern w:val="3"/>
      <w:sz w:val="24"/>
      <w:szCs w:val="24"/>
      <w:lang w:val="mk-MK" w:eastAsia="en-GB"/>
    </w:rPr>
  </w:style>
  <w:style w:type="numbering" w:customStyle="1" w:styleId="WWNum34">
    <w:name w:val="WWNum34"/>
    <w:rsid w:val="0036671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Trifunoska</dc:creator>
  <cp:keywords/>
  <dc:description/>
  <cp:lastModifiedBy>Ace AK. Kuzmanovski</cp:lastModifiedBy>
  <cp:revision>3</cp:revision>
  <cp:lastPrinted>2022-07-28T10:23:00Z</cp:lastPrinted>
  <dcterms:created xsi:type="dcterms:W3CDTF">2022-08-08T07:00:00Z</dcterms:created>
  <dcterms:modified xsi:type="dcterms:W3CDTF">2022-08-08T07:27:00Z</dcterms:modified>
</cp:coreProperties>
</file>